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75" w:rsidRPr="00567792" w:rsidRDefault="00567792" w:rsidP="00567792">
      <w:pPr>
        <w:pBdr>
          <w:bottom w:val="double" w:sz="4" w:space="1" w:color="auto"/>
        </w:pBd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67792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關於同意加入中華兩岸</w:t>
      </w:r>
      <w:proofErr w:type="gramStart"/>
      <w:r w:rsidRPr="00567792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跨境電商</w:t>
      </w:r>
      <w:proofErr w:type="gramEnd"/>
    </w:p>
    <w:p w:rsidR="003F25E3" w:rsidRPr="00567792" w:rsidRDefault="00567792" w:rsidP="00567792">
      <w:pPr>
        <w:pBdr>
          <w:bottom w:val="double" w:sz="4" w:space="1" w:color="auto"/>
        </w:pBd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67792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產業聯盟的說明</w:t>
      </w:r>
    </w:p>
    <w:p w:rsidR="00C36975" w:rsidRPr="00567792" w:rsidRDefault="00C36975" w:rsidP="00C02C45">
      <w:pPr>
        <w:rPr>
          <w:rFonts w:ascii="微軟正黑體" w:eastAsia="微軟正黑體" w:hAnsi="微軟正黑體"/>
          <w:sz w:val="32"/>
          <w:szCs w:val="32"/>
        </w:rPr>
      </w:pPr>
    </w:p>
    <w:p w:rsidR="00C36975" w:rsidRPr="00567792" w:rsidRDefault="00C36975" w:rsidP="00C02C45">
      <w:pPr>
        <w:rPr>
          <w:rFonts w:ascii="微軟正黑體" w:eastAsia="微軟正黑體" w:hAnsi="微軟正黑體"/>
          <w:sz w:val="32"/>
          <w:szCs w:val="32"/>
        </w:rPr>
      </w:pPr>
    </w:p>
    <w:p w:rsidR="00C02C45" w:rsidRPr="00567792" w:rsidRDefault="00567792" w:rsidP="00C02C45">
      <w:pPr>
        <w:rPr>
          <w:rFonts w:ascii="微軟正黑體" w:eastAsia="微軟正黑體" w:hAnsi="微軟正黑體"/>
          <w:sz w:val="32"/>
          <w:szCs w:val="32"/>
        </w:rPr>
      </w:pPr>
      <w:r w:rsidRPr="00567792">
        <w:rPr>
          <w:rFonts w:ascii="微軟正黑體" w:eastAsia="微軟正黑體" w:hAnsi="微軟正黑體" w:hint="eastAsia"/>
          <w:sz w:val="32"/>
          <w:szCs w:val="32"/>
          <w:lang w:eastAsia="zh-TW"/>
        </w:rPr>
        <w:t>中華兩岸</w:t>
      </w:r>
      <w:proofErr w:type="gramStart"/>
      <w:r w:rsidRPr="00567792">
        <w:rPr>
          <w:rFonts w:ascii="微軟正黑體" w:eastAsia="微軟正黑體" w:hAnsi="微軟正黑體" w:hint="eastAsia"/>
          <w:sz w:val="32"/>
          <w:szCs w:val="32"/>
          <w:lang w:eastAsia="zh-TW"/>
        </w:rPr>
        <w:t>跨境電商</w:t>
      </w:r>
      <w:proofErr w:type="gramEnd"/>
      <w:r w:rsidRPr="00567792">
        <w:rPr>
          <w:rFonts w:ascii="微軟正黑體" w:eastAsia="微軟正黑體" w:hAnsi="微軟正黑體" w:hint="eastAsia"/>
          <w:sz w:val="32"/>
          <w:szCs w:val="32"/>
          <w:lang w:eastAsia="zh-TW"/>
        </w:rPr>
        <w:t>產業聯盟：</w:t>
      </w:r>
    </w:p>
    <w:p w:rsidR="00C36975" w:rsidRPr="00567792" w:rsidRDefault="00567792" w:rsidP="00C36975">
      <w:pPr>
        <w:ind w:firstLine="435"/>
        <w:rPr>
          <w:rFonts w:ascii="微軟正黑體" w:eastAsia="微軟正黑體" w:hAnsi="微軟正黑體"/>
          <w:sz w:val="32"/>
          <w:szCs w:val="32"/>
        </w:rPr>
      </w:pPr>
      <w:r w:rsidRPr="00567792">
        <w:rPr>
          <w:rFonts w:ascii="微軟正黑體" w:eastAsia="微軟正黑體" w:hAnsi="微軟正黑體" w:hint="eastAsia"/>
          <w:sz w:val="32"/>
          <w:szCs w:val="32"/>
          <w:lang w:eastAsia="zh-TW"/>
        </w:rPr>
        <w:t>以建立活絡之交易環境為基礎，推動建立電子商務營運中心，將臺灣特色商品、虛擬服務銷售市場，促進電子商務之國際化、科技化，打造成為</w:t>
      </w:r>
      <w:proofErr w:type="gramStart"/>
      <w:r w:rsidRPr="00567792">
        <w:rPr>
          <w:rFonts w:ascii="微軟正黑體" w:eastAsia="微軟正黑體" w:hAnsi="微軟正黑體" w:hint="eastAsia"/>
          <w:sz w:val="32"/>
          <w:szCs w:val="32"/>
          <w:lang w:eastAsia="zh-TW"/>
        </w:rPr>
        <w:t>跨境電商</w:t>
      </w:r>
      <w:proofErr w:type="gramEnd"/>
      <w:r w:rsidRPr="00567792">
        <w:rPr>
          <w:rFonts w:ascii="微軟正黑體" w:eastAsia="微軟正黑體" w:hAnsi="微軟正黑體" w:hint="eastAsia"/>
          <w:sz w:val="32"/>
          <w:szCs w:val="32"/>
          <w:lang w:eastAsia="zh-TW"/>
        </w:rPr>
        <w:t>產業平</w:t>
      </w:r>
      <w:proofErr w:type="gramStart"/>
      <w:r w:rsidRPr="00567792">
        <w:rPr>
          <w:rFonts w:ascii="微軟正黑體" w:eastAsia="微軟正黑體" w:hAnsi="微軟正黑體" w:hint="eastAsia"/>
          <w:sz w:val="32"/>
          <w:szCs w:val="32"/>
          <w:lang w:eastAsia="zh-TW"/>
        </w:rPr>
        <w:t>臺</w:t>
      </w:r>
      <w:proofErr w:type="gramEnd"/>
      <w:r w:rsidRPr="00567792">
        <w:rPr>
          <w:rFonts w:ascii="微軟正黑體" w:eastAsia="微軟正黑體" w:hAnsi="微軟正黑體" w:hint="eastAsia"/>
          <w:sz w:val="32"/>
          <w:szCs w:val="32"/>
          <w:lang w:eastAsia="zh-TW"/>
        </w:rPr>
        <w:t>提高電子商務市場規模。經提案</w:t>
      </w:r>
      <w:proofErr w:type="gramStart"/>
      <w:r w:rsidRPr="00567792">
        <w:rPr>
          <w:rFonts w:ascii="微軟正黑體" w:eastAsia="微軟正黑體" w:hAnsi="微軟正黑體" w:hint="eastAsia"/>
          <w:sz w:val="32"/>
          <w:szCs w:val="32"/>
          <w:lang w:eastAsia="zh-TW"/>
        </w:rPr>
        <w:t>研</w:t>
      </w:r>
      <w:proofErr w:type="gramEnd"/>
      <w:r w:rsidRPr="00567792">
        <w:rPr>
          <w:rFonts w:ascii="微軟正黑體" w:eastAsia="微軟正黑體" w:hAnsi="微軟正黑體" w:hint="eastAsia"/>
          <w:sz w:val="32"/>
          <w:szCs w:val="32"/>
          <w:lang w:eastAsia="zh-TW"/>
        </w:rPr>
        <w:t>議決定同意加入中華兩岸</w:t>
      </w:r>
      <w:proofErr w:type="gramStart"/>
      <w:r w:rsidRPr="00567792">
        <w:rPr>
          <w:rFonts w:ascii="微軟正黑體" w:eastAsia="微軟正黑體" w:hAnsi="微軟正黑體" w:hint="eastAsia"/>
          <w:sz w:val="32"/>
          <w:szCs w:val="32"/>
          <w:lang w:eastAsia="zh-TW"/>
        </w:rPr>
        <w:t>跨境電商</w:t>
      </w:r>
      <w:proofErr w:type="gramEnd"/>
      <w:r w:rsidRPr="00567792">
        <w:rPr>
          <w:rFonts w:ascii="微軟正黑體" w:eastAsia="微軟正黑體" w:hAnsi="微軟正黑體" w:hint="eastAsia"/>
          <w:sz w:val="32"/>
          <w:szCs w:val="32"/>
          <w:lang w:eastAsia="zh-TW"/>
        </w:rPr>
        <w:t>聯盟。</w:t>
      </w:r>
    </w:p>
    <w:p w:rsidR="00C36975" w:rsidRPr="00567792" w:rsidRDefault="00C36975" w:rsidP="00C36975">
      <w:pPr>
        <w:ind w:firstLine="435"/>
        <w:rPr>
          <w:rFonts w:ascii="微軟正黑體" w:eastAsia="微軟正黑體" w:hAnsi="微軟正黑體"/>
          <w:sz w:val="32"/>
          <w:szCs w:val="32"/>
        </w:rPr>
      </w:pPr>
    </w:p>
    <w:p w:rsidR="00C36975" w:rsidRPr="00567792" w:rsidRDefault="00C36975" w:rsidP="00C36975">
      <w:pPr>
        <w:ind w:firstLine="435"/>
        <w:rPr>
          <w:rFonts w:ascii="微軟正黑體" w:eastAsia="微軟正黑體" w:hAnsi="微軟正黑體"/>
          <w:sz w:val="32"/>
          <w:szCs w:val="32"/>
        </w:rPr>
      </w:pPr>
    </w:p>
    <w:p w:rsidR="00D60D59" w:rsidRPr="00D60D59" w:rsidRDefault="00567792" w:rsidP="00D261B4">
      <w:pPr>
        <w:jc w:val="right"/>
        <w:rPr>
          <w:rFonts w:ascii="微軟正黑體" w:eastAsia="微軟正黑體" w:hAnsi="微軟正黑體" w:hint="eastAsia"/>
          <w:sz w:val="32"/>
          <w:szCs w:val="32"/>
          <w:lang w:eastAsia="zh-TW"/>
        </w:rPr>
      </w:pPr>
      <w:r w:rsidRPr="00567792">
        <w:rPr>
          <w:rFonts w:ascii="微軟正黑體" w:eastAsia="微軟正黑體" w:hAnsi="微軟正黑體" w:hint="eastAsia"/>
          <w:sz w:val="40"/>
          <w:szCs w:val="40"/>
          <w:lang w:eastAsia="zh-TW"/>
        </w:rPr>
        <w:t>安翌全球網路股份有限公司</w:t>
      </w:r>
      <w:r w:rsidRPr="00567792">
        <w:rPr>
          <w:rFonts w:ascii="微軟正黑體" w:eastAsia="微軟正黑體" w:hAnsi="微軟正黑體"/>
          <w:sz w:val="40"/>
          <w:szCs w:val="40"/>
          <w:lang w:eastAsia="zh-TW"/>
        </w:rPr>
        <w:t xml:space="preserve"> </w:t>
      </w:r>
      <w:r w:rsidRPr="00567792">
        <w:rPr>
          <w:rFonts w:ascii="微軟正黑體" w:eastAsia="微軟正黑體" w:hAnsi="微軟正黑體"/>
          <w:sz w:val="32"/>
          <w:szCs w:val="32"/>
          <w:lang w:eastAsia="zh-TW"/>
        </w:rPr>
        <w:t xml:space="preserve">   </w:t>
      </w:r>
      <w:r w:rsidR="00D261B4" w:rsidRPr="00567792">
        <w:rPr>
          <w:rFonts w:ascii="微軟正黑體" w:eastAsia="微軟正黑體" w:hAnsi="微軟正黑體"/>
          <w:sz w:val="32"/>
          <w:szCs w:val="32"/>
          <w:lang w:eastAsia="zh-TW"/>
        </w:rPr>
        <w:br/>
      </w:r>
      <w:r w:rsidR="00D60D59" w:rsidRPr="00D60D59">
        <w:rPr>
          <w:rFonts w:ascii="微軟正黑體" w:eastAsia="微軟正黑體" w:hAnsi="微軟正黑體" w:hint="eastAsia"/>
          <w:sz w:val="32"/>
          <w:szCs w:val="32"/>
          <w:lang w:eastAsia="zh-TW"/>
        </w:rPr>
        <w:t>代表人：李春松</w:t>
      </w:r>
    </w:p>
    <w:p w:rsidR="00C36975" w:rsidRPr="00D60D59" w:rsidRDefault="00567792" w:rsidP="00D261B4">
      <w:pPr>
        <w:jc w:val="right"/>
        <w:rPr>
          <w:rFonts w:ascii="微軟正黑體" w:eastAsia="微軟正黑體" w:hAnsi="微軟正黑體"/>
          <w:sz w:val="32"/>
          <w:szCs w:val="32"/>
          <w:lang w:eastAsia="zh-TW"/>
        </w:rPr>
      </w:pPr>
      <w:r w:rsidRPr="00D60D59">
        <w:rPr>
          <w:rFonts w:ascii="微軟正黑體" w:eastAsia="微軟正黑體" w:hAnsi="微軟正黑體" w:hint="eastAsia"/>
          <w:sz w:val="32"/>
          <w:szCs w:val="32"/>
          <w:lang w:eastAsia="zh-TW"/>
        </w:rPr>
        <w:t>統編：</w:t>
      </w:r>
      <w:r w:rsidRPr="00D60D59">
        <w:rPr>
          <w:rFonts w:ascii="微軟正黑體" w:eastAsia="微軟正黑體" w:hAnsi="微軟正黑體"/>
          <w:sz w:val="32"/>
          <w:szCs w:val="32"/>
          <w:lang w:eastAsia="zh-TW"/>
        </w:rPr>
        <w:t>28826475</w:t>
      </w:r>
    </w:p>
    <w:p w:rsidR="00D261B4" w:rsidRPr="00D60D59" w:rsidRDefault="00567792" w:rsidP="00D261B4">
      <w:pPr>
        <w:jc w:val="right"/>
        <w:rPr>
          <w:rFonts w:ascii="微軟正黑體" w:eastAsia="微軟正黑體" w:hAnsi="微軟正黑體"/>
          <w:sz w:val="32"/>
          <w:szCs w:val="32"/>
          <w:lang w:eastAsia="zh-TW"/>
        </w:rPr>
      </w:pPr>
      <w:r w:rsidRPr="00D60D59">
        <w:rPr>
          <w:rFonts w:ascii="微軟正黑體" w:eastAsia="微軟正黑體" w:hAnsi="微軟正黑體" w:hint="eastAsia"/>
          <w:sz w:val="32"/>
          <w:szCs w:val="32"/>
          <w:lang w:eastAsia="zh-TW"/>
        </w:rPr>
        <w:t>臺北市松山區</w:t>
      </w:r>
      <w:r w:rsidR="00D60D59" w:rsidRPr="00D60D59">
        <w:rPr>
          <w:rFonts w:ascii="微軟正黑體" w:eastAsia="微軟正黑體" w:hAnsi="微軟正黑體" w:hint="eastAsia"/>
          <w:sz w:val="32"/>
          <w:szCs w:val="32"/>
          <w:lang w:eastAsia="zh-TW"/>
        </w:rPr>
        <w:t>105</w:t>
      </w:r>
      <w:r w:rsidRPr="00D60D59">
        <w:rPr>
          <w:rFonts w:ascii="微軟正黑體" w:eastAsia="微軟正黑體" w:hAnsi="微軟正黑體" w:hint="eastAsia"/>
          <w:sz w:val="32"/>
          <w:szCs w:val="32"/>
          <w:lang w:eastAsia="zh-TW"/>
        </w:rPr>
        <w:t>南京東路</w:t>
      </w:r>
      <w:r w:rsidRPr="00D60D59">
        <w:rPr>
          <w:rFonts w:ascii="微軟正黑體" w:eastAsia="微軟正黑體" w:hAnsi="微軟正黑體"/>
          <w:sz w:val="32"/>
          <w:szCs w:val="32"/>
          <w:lang w:eastAsia="zh-TW"/>
        </w:rPr>
        <w:t>3</w:t>
      </w:r>
      <w:r w:rsidRPr="00D60D59">
        <w:rPr>
          <w:rFonts w:ascii="微軟正黑體" w:eastAsia="微軟正黑體" w:hAnsi="微軟正黑體" w:hint="eastAsia"/>
          <w:sz w:val="32"/>
          <w:szCs w:val="32"/>
          <w:lang w:eastAsia="zh-TW"/>
        </w:rPr>
        <w:t>段</w:t>
      </w:r>
      <w:r w:rsidRPr="00D60D59">
        <w:rPr>
          <w:rFonts w:ascii="微軟正黑體" w:eastAsia="微軟正黑體" w:hAnsi="微軟正黑體"/>
          <w:sz w:val="32"/>
          <w:szCs w:val="32"/>
          <w:lang w:eastAsia="zh-TW"/>
        </w:rPr>
        <w:t>287</w:t>
      </w:r>
      <w:r w:rsidRPr="00D60D59">
        <w:rPr>
          <w:rFonts w:ascii="微軟正黑體" w:eastAsia="微軟正黑體" w:hAnsi="微軟正黑體" w:hint="eastAsia"/>
          <w:sz w:val="32"/>
          <w:szCs w:val="32"/>
          <w:lang w:eastAsia="zh-TW"/>
        </w:rPr>
        <w:t>號</w:t>
      </w:r>
      <w:r w:rsidRPr="00D60D59">
        <w:rPr>
          <w:rFonts w:ascii="微軟正黑體" w:eastAsia="微軟正黑體" w:hAnsi="微軟正黑體"/>
          <w:sz w:val="32"/>
          <w:szCs w:val="32"/>
          <w:lang w:eastAsia="zh-TW"/>
        </w:rPr>
        <w:t>6</w:t>
      </w:r>
      <w:r w:rsidRPr="00D60D59">
        <w:rPr>
          <w:rFonts w:ascii="微軟正黑體" w:eastAsia="微軟正黑體" w:hAnsi="微軟正黑體" w:hint="eastAsia"/>
          <w:sz w:val="32"/>
          <w:szCs w:val="32"/>
          <w:lang w:eastAsia="zh-TW"/>
        </w:rPr>
        <w:t>樓</w:t>
      </w:r>
    </w:p>
    <w:p w:rsidR="00567792" w:rsidRPr="00D60D59" w:rsidRDefault="00567792" w:rsidP="00567792">
      <w:pPr>
        <w:jc w:val="right"/>
        <w:rPr>
          <w:rFonts w:ascii="微軟正黑體" w:eastAsia="微軟正黑體" w:hAnsi="微軟正黑體" w:hint="eastAsia"/>
          <w:sz w:val="32"/>
          <w:szCs w:val="32"/>
          <w:lang w:eastAsia="zh-TW"/>
        </w:rPr>
      </w:pPr>
      <w:r w:rsidRPr="00D60D59">
        <w:rPr>
          <w:rFonts w:ascii="微軟正黑體" w:eastAsia="微軟正黑體" w:hAnsi="微軟正黑體" w:hint="eastAsia"/>
          <w:sz w:val="32"/>
          <w:szCs w:val="32"/>
          <w:lang w:eastAsia="zh-TW"/>
        </w:rPr>
        <w:t>連絡電話：</w:t>
      </w:r>
      <w:r w:rsidRPr="00D60D59">
        <w:rPr>
          <w:rFonts w:ascii="微軟正黑體" w:eastAsia="微軟正黑體" w:hAnsi="微軟正黑體"/>
          <w:sz w:val="32"/>
          <w:szCs w:val="32"/>
          <w:lang w:eastAsia="zh-TW"/>
        </w:rPr>
        <w:t>+886-2-2719-441</w:t>
      </w:r>
      <w:r w:rsidRPr="00D60D59">
        <w:rPr>
          <w:rFonts w:ascii="微軟正黑體" w:eastAsia="微軟正黑體" w:hAnsi="微軟正黑體" w:hint="eastAsia"/>
          <w:sz w:val="32"/>
          <w:szCs w:val="32"/>
          <w:lang w:eastAsia="zh-TW"/>
        </w:rPr>
        <w:t>9</w:t>
      </w:r>
    </w:p>
    <w:p w:rsidR="00D60D59" w:rsidRPr="00D60D59" w:rsidRDefault="00D60D59" w:rsidP="00567792">
      <w:pPr>
        <w:jc w:val="right"/>
        <w:rPr>
          <w:rFonts w:ascii="微軟正黑體" w:eastAsia="微軟正黑體" w:hAnsi="微軟正黑體" w:hint="eastAsia"/>
          <w:sz w:val="32"/>
          <w:szCs w:val="32"/>
          <w:lang w:eastAsia="zh-TW"/>
        </w:rPr>
      </w:pPr>
      <w:r w:rsidRPr="00D60D59">
        <w:rPr>
          <w:rFonts w:ascii="微軟正黑體" w:eastAsia="微軟正黑體" w:hAnsi="微軟正黑體" w:hint="eastAsia"/>
          <w:sz w:val="32"/>
          <w:szCs w:val="32"/>
          <w:lang w:eastAsia="zh-TW"/>
        </w:rPr>
        <w:t>手機：+886-937-920-019</w:t>
      </w:r>
    </w:p>
    <w:p w:rsidR="00D60D59" w:rsidRPr="00D60D59" w:rsidRDefault="00D60D59" w:rsidP="00D60D59">
      <w:pPr>
        <w:wordWrap w:val="0"/>
        <w:jc w:val="right"/>
        <w:rPr>
          <w:rFonts w:ascii="微軟正黑體" w:eastAsia="微軟正黑體" w:hAnsi="微軟正黑體"/>
          <w:sz w:val="32"/>
          <w:szCs w:val="32"/>
          <w:lang w:eastAsia="zh-TW"/>
        </w:rPr>
      </w:pPr>
      <w:r w:rsidRPr="00D60D59">
        <w:rPr>
          <w:rFonts w:ascii="微軟正黑體" w:eastAsia="微軟正黑體" w:hAnsi="微軟正黑體" w:hint="eastAsia"/>
          <w:sz w:val="32"/>
          <w:szCs w:val="32"/>
          <w:lang w:eastAsia="zh-TW"/>
        </w:rPr>
        <w:t>E-mail: hellow@aeweb.com.tw</w:t>
      </w:r>
    </w:p>
    <w:p w:rsidR="00C36975" w:rsidRPr="00161CC4" w:rsidRDefault="00567792" w:rsidP="00567792">
      <w:pPr>
        <w:jc w:val="center"/>
        <w:rPr>
          <w:rFonts w:ascii="微軟正黑體" w:eastAsia="微軟正黑體" w:hAnsi="微軟正黑體"/>
          <w:sz w:val="44"/>
          <w:szCs w:val="44"/>
        </w:rPr>
      </w:pPr>
      <w:r>
        <w:rPr>
          <w:rFonts w:ascii="微軟正黑體" w:eastAsia="微軟正黑體" w:hAnsi="微軟正黑體" w:hint="eastAsia"/>
          <w:sz w:val="32"/>
          <w:szCs w:val="32"/>
          <w:lang w:eastAsia="zh-TW"/>
        </w:rPr>
        <w:br/>
      </w:r>
      <w:r w:rsidRPr="00161CC4">
        <w:rPr>
          <w:rFonts w:ascii="微軟正黑體" w:eastAsia="微軟正黑體" w:hAnsi="微軟正黑體"/>
          <w:sz w:val="44"/>
          <w:szCs w:val="44"/>
          <w:lang w:eastAsia="zh-TW"/>
        </w:rPr>
        <w:t>2015</w:t>
      </w:r>
      <w:r w:rsidRPr="00161CC4">
        <w:rPr>
          <w:rFonts w:ascii="微軟正黑體" w:eastAsia="微軟正黑體" w:hAnsi="微軟正黑體" w:hint="eastAsia"/>
          <w:sz w:val="44"/>
          <w:szCs w:val="44"/>
          <w:lang w:eastAsia="zh-TW"/>
        </w:rPr>
        <w:t>年7月</w:t>
      </w:r>
      <w:r w:rsidRPr="00161CC4">
        <w:rPr>
          <w:rFonts w:ascii="微軟正黑體" w:eastAsia="微軟正黑體" w:hAnsi="微軟正黑體"/>
          <w:sz w:val="44"/>
          <w:szCs w:val="44"/>
          <w:lang w:eastAsia="zh-TW"/>
        </w:rPr>
        <w:t>2</w:t>
      </w:r>
      <w:r w:rsidRPr="00161CC4">
        <w:rPr>
          <w:rFonts w:ascii="微軟正黑體" w:eastAsia="微軟正黑體" w:hAnsi="微軟正黑體" w:hint="eastAsia"/>
          <w:sz w:val="44"/>
          <w:szCs w:val="44"/>
          <w:lang w:eastAsia="zh-TW"/>
        </w:rPr>
        <w:t>日</w:t>
      </w:r>
    </w:p>
    <w:sectPr w:rsidR="00C36975" w:rsidRPr="00161CC4" w:rsidSect="008A674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E7" w:rsidRDefault="00FD3CE7">
      <w:r>
        <w:separator/>
      </w:r>
    </w:p>
  </w:endnote>
  <w:endnote w:type="continuationSeparator" w:id="0">
    <w:p w:rsidR="00FD3CE7" w:rsidRDefault="00FD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E7" w:rsidRDefault="00FD3CE7">
      <w:r>
        <w:separator/>
      </w:r>
    </w:p>
  </w:footnote>
  <w:footnote w:type="continuationSeparator" w:id="0">
    <w:p w:rsidR="00FD3CE7" w:rsidRDefault="00FD3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E3" w:rsidRDefault="003F25E3" w:rsidP="00C02C4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233"/>
    <w:rsid w:val="000D2EA5"/>
    <w:rsid w:val="001348A9"/>
    <w:rsid w:val="00161CC4"/>
    <w:rsid w:val="001F0B24"/>
    <w:rsid w:val="00246651"/>
    <w:rsid w:val="003352A9"/>
    <w:rsid w:val="003F25E3"/>
    <w:rsid w:val="004E73DD"/>
    <w:rsid w:val="00567792"/>
    <w:rsid w:val="00582233"/>
    <w:rsid w:val="005E75E9"/>
    <w:rsid w:val="006B4284"/>
    <w:rsid w:val="007736DA"/>
    <w:rsid w:val="008A674F"/>
    <w:rsid w:val="00947FBE"/>
    <w:rsid w:val="00950356"/>
    <w:rsid w:val="009E7E24"/>
    <w:rsid w:val="00B11A79"/>
    <w:rsid w:val="00BD178C"/>
    <w:rsid w:val="00C02C45"/>
    <w:rsid w:val="00C157A5"/>
    <w:rsid w:val="00C36975"/>
    <w:rsid w:val="00C554AE"/>
    <w:rsid w:val="00CC1AAA"/>
    <w:rsid w:val="00CC5204"/>
    <w:rsid w:val="00CF1044"/>
    <w:rsid w:val="00D261B4"/>
    <w:rsid w:val="00D423D1"/>
    <w:rsid w:val="00D60D59"/>
    <w:rsid w:val="00D747BB"/>
    <w:rsid w:val="00D920A3"/>
    <w:rsid w:val="00D9274B"/>
    <w:rsid w:val="00DB676B"/>
    <w:rsid w:val="00F34376"/>
    <w:rsid w:val="00FD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74F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2233"/>
    <w:pPr>
      <w:spacing w:line="520" w:lineRule="exact"/>
      <w:ind w:firstLineChars="200" w:firstLine="480"/>
    </w:pPr>
    <w:rPr>
      <w:rFonts w:ascii="SimSun" w:hAnsi="SimSun"/>
      <w:sz w:val="24"/>
      <w:szCs w:val="28"/>
    </w:rPr>
  </w:style>
  <w:style w:type="paragraph" w:styleId="a4">
    <w:name w:val="Balloon Text"/>
    <w:basedOn w:val="a"/>
    <w:semiHidden/>
    <w:rsid w:val="00C157A5"/>
    <w:rPr>
      <w:sz w:val="18"/>
      <w:szCs w:val="18"/>
    </w:rPr>
  </w:style>
  <w:style w:type="paragraph" w:styleId="a5">
    <w:name w:val="header"/>
    <w:basedOn w:val="a"/>
    <w:rsid w:val="003F2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F2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9822">
          <w:marLeft w:val="0"/>
          <w:marRight w:val="0"/>
          <w:marTop w:val="150"/>
          <w:marBottom w:val="0"/>
          <w:divBdr>
            <w:top w:val="single" w:sz="6" w:space="15" w:color="D4D4D4"/>
            <w:left w:val="single" w:sz="6" w:space="23" w:color="D4D4D4"/>
            <w:bottom w:val="single" w:sz="6" w:space="23" w:color="D4D4D4"/>
            <w:right w:val="single" w:sz="6" w:space="23" w:color="D4D4D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AC4A5-8F10-4228-83B8-B235205C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干部调京材料诚信声明</dc:title>
  <dc:creator>dpc_106</dc:creator>
  <cp:lastModifiedBy>tiff</cp:lastModifiedBy>
  <cp:revision>4</cp:revision>
  <cp:lastPrinted>2015-07-08T06:41:00Z</cp:lastPrinted>
  <dcterms:created xsi:type="dcterms:W3CDTF">2015-07-08T06:41:00Z</dcterms:created>
  <dcterms:modified xsi:type="dcterms:W3CDTF">2015-07-17T11:23:00Z</dcterms:modified>
</cp:coreProperties>
</file>